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F76" w:rsidRPr="000E1F76" w:rsidRDefault="000E1F76" w:rsidP="000E1F76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</w:pPr>
      <w:r w:rsidRPr="000E1F76"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  <w:t>Сведения о заключенных договорах за 02.2024 год</w:t>
      </w:r>
    </w:p>
    <w:tbl>
      <w:tblPr>
        <w:tblW w:w="126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8"/>
        <w:gridCol w:w="6901"/>
        <w:gridCol w:w="1004"/>
        <w:gridCol w:w="1802"/>
      </w:tblGrid>
      <w:tr w:rsidR="000E1F76" w:rsidRPr="000E1F76" w:rsidTr="000E1F76">
        <w:trPr>
          <w:tblHeader/>
        </w:trPr>
        <w:tc>
          <w:tcPr>
            <w:tcW w:w="2492" w:type="dxa"/>
            <w:shd w:val="clear" w:color="auto" w:fill="FFFFFF"/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6275" w:type="dxa"/>
            <w:shd w:val="clear" w:color="auto" w:fill="FFFFFF"/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492" w:type="dxa"/>
            <w:shd w:val="clear" w:color="auto" w:fill="FFFFFF"/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0E1F76" w:rsidRPr="000E1F76" w:rsidTr="000E1F76">
        <w:trPr>
          <w:tblHeader/>
        </w:trPr>
        <w:tc>
          <w:tcPr>
            <w:tcW w:w="0" w:type="auto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  <w:t>1.Информация о заказчике</w:t>
            </w:r>
          </w:p>
        </w:tc>
      </w:tr>
      <w:tr w:rsidR="000E1F76" w:rsidRPr="000E1F76" w:rsidTr="000E1F76">
        <w:tc>
          <w:tcPr>
            <w:tcW w:w="0" w:type="auto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</w:p>
        </w:tc>
      </w:tr>
      <w:tr w:rsidR="000E1F76" w:rsidRPr="000E1F76" w:rsidTr="000E1F76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Коды</w:t>
            </w:r>
          </w:p>
        </w:tc>
      </w:tr>
      <w:tr w:rsidR="000E1F76" w:rsidRPr="000E1F76" w:rsidTr="000E1F76">
        <w:tc>
          <w:tcPr>
            <w:tcW w:w="0" w:type="auto"/>
            <w:shd w:val="clear" w:color="auto" w:fill="FFFFFF"/>
            <w:hideMark/>
          </w:tcPr>
          <w:p w:rsidR="000E1F76" w:rsidRPr="000E1F76" w:rsidRDefault="000E1F76" w:rsidP="000E1F7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ГОСУДАРСТВЕННОЕ АВТОНОМНОЕ УЧРЕЖДЕНИЕ ДОПОЛНИТЕЛЬНОГО ПРОФЕССИОНАЛЬНОГО ОБРАЗОВАНИЯ РЕСПУБЛИКИ БАШКОРТОСТАН "ЦЕНТР ПОВЫШЕНИЯ КВАЛИФИКАЦИИ"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0276016992</w:t>
            </w:r>
          </w:p>
        </w:tc>
      </w:tr>
      <w:tr w:rsidR="000E1F76" w:rsidRPr="000E1F76" w:rsidTr="000E1F76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027601001</w:t>
            </w:r>
          </w:p>
        </w:tc>
      </w:tr>
      <w:tr w:rsidR="000E1F76" w:rsidRPr="000E1F76" w:rsidTr="000E1F76">
        <w:tc>
          <w:tcPr>
            <w:tcW w:w="0" w:type="auto"/>
            <w:shd w:val="clear" w:color="auto" w:fill="FFFFFF"/>
            <w:hideMark/>
          </w:tcPr>
          <w:p w:rsidR="000E1F76" w:rsidRPr="000E1F76" w:rsidRDefault="000E1F76" w:rsidP="000E1F7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Государственные автономные учреждения субъектов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75201</w:t>
            </w:r>
          </w:p>
        </w:tc>
      </w:tr>
      <w:tr w:rsidR="000E1F76" w:rsidRPr="000E1F76" w:rsidTr="000E1F76">
        <w:tc>
          <w:tcPr>
            <w:tcW w:w="0" w:type="auto"/>
            <w:shd w:val="clear" w:color="auto" w:fill="FFFFFF"/>
            <w:hideMark/>
          </w:tcPr>
          <w:p w:rsidR="000E1F76" w:rsidRPr="000E1F76" w:rsidRDefault="000E1F76" w:rsidP="000E1F7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Собственность субъектов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</w:t>
            </w:r>
          </w:p>
        </w:tc>
      </w:tr>
      <w:tr w:rsidR="000E1F76" w:rsidRPr="000E1F76" w:rsidTr="000E1F76">
        <w:tc>
          <w:tcPr>
            <w:tcW w:w="0" w:type="auto"/>
            <w:shd w:val="clear" w:color="auto" w:fill="FFFFFF"/>
            <w:hideMark/>
          </w:tcPr>
          <w:p w:rsidR="000E1F76" w:rsidRPr="000E1F76" w:rsidRDefault="000E1F76" w:rsidP="000E1F7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450071, РЕСПУБЛИКА БАШКОРТОСТАН, </w:t>
            </w:r>
            <w:proofErr w:type="spellStart"/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г.о</w:t>
            </w:r>
            <w:proofErr w:type="spellEnd"/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. ГОРОД УФА, Г УФА, ПРОЕЗД ЛЕСНОЙ, Д. 3/1</w:t>
            </w: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347-2326530</w:t>
            </w: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medupk@medupk.ru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80701000001</w:t>
            </w:r>
          </w:p>
        </w:tc>
      </w:tr>
      <w:tr w:rsidR="000E1F76" w:rsidRPr="000E1F76" w:rsidTr="000E1F76">
        <w:tc>
          <w:tcPr>
            <w:tcW w:w="0" w:type="auto"/>
            <w:shd w:val="clear" w:color="auto" w:fill="FFFFFF"/>
            <w:hideMark/>
          </w:tcPr>
          <w:p w:rsidR="000E1F76" w:rsidRPr="000E1F76" w:rsidRDefault="000E1F76" w:rsidP="000E1F7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01 - Основной документ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0E1F76" w:rsidRPr="000E1F76" w:rsidTr="000E1F76">
        <w:tc>
          <w:tcPr>
            <w:tcW w:w="0" w:type="auto"/>
            <w:shd w:val="clear" w:color="auto" w:fill="FFFFFF"/>
            <w:hideMark/>
          </w:tcPr>
          <w:p w:rsidR="000E1F76" w:rsidRPr="000E1F76" w:rsidRDefault="000E1F76" w:rsidP="000E1F7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383</w:t>
            </w:r>
          </w:p>
        </w:tc>
      </w:tr>
    </w:tbl>
    <w:p w:rsidR="000E1F76" w:rsidRPr="000E1F76" w:rsidRDefault="000E1F76" w:rsidP="000E1F76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0E1F76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tbl>
      <w:tblPr>
        <w:tblW w:w="126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"/>
        <w:gridCol w:w="2893"/>
        <w:gridCol w:w="1685"/>
        <w:gridCol w:w="3416"/>
        <w:gridCol w:w="2124"/>
        <w:gridCol w:w="1916"/>
      </w:tblGrid>
      <w:tr w:rsidR="000E1F76" w:rsidRPr="000E1F76" w:rsidTr="000E1F76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E1F7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</w:t>
            </w:r>
            <w:proofErr w:type="gramEnd"/>
            <w:r w:rsidRPr="000E1F7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Код случая заключения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Общее количество заключенных договоров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Поставка узла учета тепловой энергии с </w:t>
            </w: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вводом установленного оборудования в эксплуатацию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50276016992240000030000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272 560,00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170 202,00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сведения</w:t>
            </w:r>
            <w:proofErr w:type="gramEnd"/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0E1F76" w:rsidRPr="000E1F76" w:rsidTr="000E1F76"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Всего договоров, заключенных заказчиком по результатам закупки товаров, работ, услуг: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442 762,00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</w:t>
            </w:r>
          </w:p>
        </w:tc>
      </w:tr>
      <w:tr w:rsidR="000E1F76" w:rsidRPr="000E1F76" w:rsidTr="000E1F76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из них:</w:t>
            </w:r>
          </w:p>
        </w:tc>
      </w:tr>
      <w:tr w:rsidR="000E1F76" w:rsidRPr="000E1F76" w:rsidTr="000E1F76">
        <w:tc>
          <w:tcPr>
            <w:tcW w:w="0" w:type="auto"/>
            <w:shd w:val="clear" w:color="auto" w:fill="FFFFFF"/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0E1F76" w:rsidRPr="000E1F76" w:rsidTr="000E1F76">
        <w:tc>
          <w:tcPr>
            <w:tcW w:w="0" w:type="auto"/>
            <w:shd w:val="clear" w:color="auto" w:fill="FFFFFF"/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170 202,00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</w:t>
            </w:r>
          </w:p>
        </w:tc>
      </w:tr>
      <w:tr w:rsidR="000E1F76" w:rsidRPr="000E1F76" w:rsidTr="000E1F76">
        <w:tc>
          <w:tcPr>
            <w:tcW w:w="0" w:type="auto"/>
            <w:shd w:val="clear" w:color="auto" w:fill="FFFFFF"/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закупок у единственного поставщика (подрядчика, исполнителя), предусмотренных статьей 3.6 Федерального закона: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272 560,00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0E1F76" w:rsidRPr="000E1F76" w:rsidTr="000E1F76">
        <w:tc>
          <w:tcPr>
            <w:tcW w:w="0" w:type="auto"/>
            <w:shd w:val="clear" w:color="auto" w:fill="FFFFFF"/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по результатам конкурентных закупок, признанных несостоявшимися (в связи с тем, что на участие в закупке подана только одна заявка и с </w:t>
            </w:r>
            <w:proofErr w:type="gramStart"/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участником, подавшим такую заявку заключен</w:t>
            </w:r>
            <w:proofErr w:type="gramEnd"/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</w:tbl>
    <w:p w:rsidR="000E1F76" w:rsidRPr="000E1F76" w:rsidRDefault="000E1F76" w:rsidP="000E1F76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0E1F76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38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2301"/>
        <w:gridCol w:w="2847"/>
        <w:gridCol w:w="2094"/>
        <w:gridCol w:w="1827"/>
        <w:gridCol w:w="1826"/>
        <w:gridCol w:w="2092"/>
      </w:tblGrid>
      <w:tr w:rsidR="000E1F76" w:rsidRPr="000E1F76" w:rsidTr="000E1F76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E1F7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</w:t>
            </w:r>
            <w:proofErr w:type="gramEnd"/>
            <w:r w:rsidRPr="000E1F7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Код товара по Общероссийскому классификатору продукции по видам экономической деятельности </w:t>
            </w:r>
            <w:proofErr w:type="gramStart"/>
            <w:r w:rsidRPr="000E1F7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ОК</w:t>
            </w:r>
            <w:proofErr w:type="gramEnd"/>
            <w:r w:rsidRPr="000E1F7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034-2014 (КПЕС 2008) (ОКПД2)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0E1F7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Стоимостной</w:t>
            </w:r>
            <w:proofErr w:type="gramEnd"/>
            <w:r w:rsidRPr="000E1F7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0E1F7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Стоимостной</w:t>
            </w:r>
            <w:proofErr w:type="gramEnd"/>
            <w:r w:rsidRPr="000E1F7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08.12.12.140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13.20.44.120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Марля медицинская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13.20.46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Ткани из стекловолокна (включая узкие ткани)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Канаты, веревки, шпагат и сети, кроме отходов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13.95.10.111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Материалы нетканые из текстильных волокон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13.95.10.112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Материалы нетканые из химических нитей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13.96.17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Ткани узкие; ткани узкие с основной без утка с клеевым соединением (клеящие ленты); материалы для отделки и аналогичные изделия</w:t>
            </w:r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13.96.17.131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Тесьма плетеная и шнуры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14.19.32.130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Одежда из текстильных материалов с пропиткой или покрытием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Кожа дубленая и </w:t>
            </w: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выделанная; меха выделанные и окрашенные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15.20.11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Обувь водонепроницаемая на подошве и с верхом из резины или пластмассы, кроме обуви </w:t>
            </w:r>
            <w:proofErr w:type="gramStart"/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</w:t>
            </w:r>
            <w:proofErr w:type="gramEnd"/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защитным металлическим </w:t>
            </w:r>
            <w:proofErr w:type="spellStart"/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подноском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15.20.13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Обувь с верхом из кожи, кроме спортивной обуви, обуви с защитным металлическим </w:t>
            </w:r>
            <w:proofErr w:type="spellStart"/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подноском</w:t>
            </w:r>
            <w:proofErr w:type="spellEnd"/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и различной специальной обуви</w:t>
            </w:r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20.59.11.110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Фотопластинки и фотопленки светочувствительные, неэкспонированные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20.59.56.150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Катализаторы,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хирургические резиновые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резиновые технические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хирургические из каучукового латекса стерильные одноразовые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резиновые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23.91.11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Жернова, точильные камни, шлифовальные круги и аналогичные изделия без каркаса, для обработки камней, и их части, из природного камня, агломерированных природных или искусственных абразивов или керамики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25.21.12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Котлы водогрейные центрального отопления для производства горячей воды или пара </w:t>
            </w: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низкого давления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25.29.11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Емкости металлические для сжатых или сжиженных газов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25.40.12.410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Оружие спортивное огнестрельное с нарезным стволом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25.40.13.190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Патроны и боеприпасы прочие и их детали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 ручной прочий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Инструменты рабочие </w:t>
            </w: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сменные для станков или для ручного инструмента (с механическим приводом или без него)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 прочий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25.99.26.000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Винты гребные судовые, колеса гребные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Компоненты 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полупроводниковые и их части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Элементы фотогальванические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26.11.22.200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Светодиоды, светодиодные модули и их части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Схемы интегральные 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Платы печатные смонтированные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Платы печатные смонтированные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Карты со встроенными интегральными схемами (смарт-карты)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Терминалы кассовые, банкоматы и аналогичное оборудование, подключаемое к компьютеру или сети передачи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ств дл</w:t>
            </w:r>
            <w:proofErr w:type="gramEnd"/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я автоматической обработки данных: запоминающие устройства, устройства ввода, устройства </w:t>
            </w: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вывода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Мониторы и проекторы, преимущественно используемые в системах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</w:t>
            </w:r>
            <w:proofErr w:type="gramEnd"/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запоминающие и прочие устройства хранения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автоматической обработки данных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коммуникационная передающая с приемными устройствами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систем коммутации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цифровых транспортных систем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систем управления и мониторинга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 радиоэлектронные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 том числе программное обеспечение, обеспечивающее выполнение установленных действий при проведении оперативно-розыскных мероприятий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Аппаратура коммуникационная </w:t>
            </w: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передающая с приемными устройствами прочая,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коммуникационная передающая без приемных устройств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Камеры телевизионные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Части и комплектующие коммуникационного </w:t>
            </w: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Антенны и антенные отражатели всех </w:t>
            </w:r>
            <w:proofErr w:type="gramStart"/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видов</w:t>
            </w:r>
            <w:proofErr w:type="gramEnd"/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и их части; части передающей радио- и телевизионной аппаратуры и телевизионных камер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охранной или пожарной сигнализации и аналогичная аппаратура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устройств охранной или пожарной сигнализации и аналогичной аппаратуры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Техника бытовая электронная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26.40.20.122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Приемники телевизионные (телевизоры) цветного изображения с жидкокристаллическим экраном, плазменной </w:t>
            </w: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панелью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26.40.31.190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для воспроизведения звука прочая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56.1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26.40.33.110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Видеокамеры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56.2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26.40.33.190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записи и воспроизведения изображения прочая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Микрофоны и подставки для них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Громкоговорители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Усилители электрические звуковых частот; установки электрических усилителей звука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26.40.51.000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принадлежности звукового и видеооборудования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Аппаратура радиолокационная, радионавигационная и </w:t>
            </w: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радиоаппаратура дистанционного управления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для измерения электрических величин или ионизирующих излучений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для контроля прочих физических величин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и приборы прочие для измерения, контроля и испытаний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26.51.63.130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Счетчики производства или потребления электроэнергии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26.51.70.190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автоматические регулирующие и контрольно-измерительные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Оборудование для облучения, электрическое </w:t>
            </w: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диагностическое и терапевтическое, применяемые в медицинских целях</w:t>
            </w:r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Томографы компьютерные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рентгеноскопические (</w:t>
            </w:r>
            <w:proofErr w:type="spellStart"/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флуороскопические</w:t>
            </w:r>
            <w:proofErr w:type="spellEnd"/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рентгенографические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Аппараты, основанные на использовании альф</w:t>
            </w:r>
            <w:proofErr w:type="gramStart"/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а-</w:t>
            </w:r>
            <w:proofErr w:type="gramEnd"/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, бета- или гамма-излучений, применяемые в медицинских целях, включая хирургию, стоматологию, ветеринарию,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Электрокардиографы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электродиагностические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и аппараты функциональной диагностики прочие, применяемые в медицинских целях,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ультразвукового сканирования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электротерапии прочее, не включенное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оптические и фотографическое оборудование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Носители данных магнитные и оптические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Трансформаторы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Электродвигатели мощностью не более 37,5 </w:t>
            </w: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Вт; Электродвигатели постоянного тока прочие; генераторы постоянного тока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Электродвигатели переменного и постоянного тока универсальные мощностью более 37,5 Вт; электродвигатели переменного тока прочие; генераторы (синхронные генераторы) переменного тока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Установки генераторные электрические и вращающиеся преобразователи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Устройства для коммутации или защиты электрических цепей на напряжение более 1 </w:t>
            </w:r>
            <w:proofErr w:type="spellStart"/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Устройства коммутации </w:t>
            </w: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 xml:space="preserve">или защиты электрических цепей на напряжение не более 1 </w:t>
            </w:r>
            <w:proofErr w:type="spellStart"/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Панели и прочие комплекты электрической аппаратуры коммутации или защиты на напряжение не более 1 </w:t>
            </w:r>
            <w:proofErr w:type="spellStart"/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Панели и прочие комплекты электрической аппаратуры коммутации или защиты на напряжение более 1 </w:t>
            </w:r>
            <w:proofErr w:type="spellStart"/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Аккумуляторы свинцовые для запуска поршневых двигателей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Аккумуляторы свинцовые, кроме используемых для запуска поршневых </w:t>
            </w: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двигателей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Батареи аккумуляторные литий-ионные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Кабели волоконно-оптические, состоящие из волокон с индивидуальными оболочками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27.31.12.120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Кабели волоконно-оптические, </w:t>
            </w:r>
            <w:proofErr w:type="gramStart"/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кроме</w:t>
            </w:r>
            <w:proofErr w:type="gramEnd"/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составленных из волокон с индивидуальными оболочками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Провода и кабели электронные и электрические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электрическое осветительное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96.1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27.40.39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Светильники и осветительные устройства прочие, не включенные в другие </w:t>
            </w: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27.51.13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стиральные бытовые и машины для сушки одежды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27.51.28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Печи прочие; варочные котлы, кухонные плиты, варочные панели; грили, жаровни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электрическое прочее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27.90.31.110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и оборудование электрические для пайки мягким и твердым припоем и сварки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27.90.32.110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электрических машин и оборудования для пайки мягким и твердым припоем и сварки,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101.1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28.11.13.120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Дизели судовые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возвратно-поступательные объемного действия прочие для перекачки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роторные объемные прочие для перекачки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центробежные подачи жидкостей прочие; насосы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воздушные передвижные на колесных шасси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Турбокомпрессоры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поршневые объемные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28.13.31.110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Комплектующие (запасные части) </w:t>
            </w: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насосов,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Клапаны редукционные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регулирующая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обратная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предохранительная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распределительно-смесительная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отключающая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Клапаны запорные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Задвижки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(шаровые, конусные и цилиндрические)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Затворы дисковые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Арматура специальная </w:t>
            </w: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для области использования атомной энергии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28.21.13.111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Электропечи сопротивления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28.21.13.119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Электропечи и камеры промышленные или лабораторные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28.22.11.112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Тали электрические канатные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мостовые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козловые и полукозловые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портальные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грузоподъемные стрелкового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Краны башенные </w:t>
            </w: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строительные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на гусеничном ходу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самоходные и тележки, оснащенные подъемным краном,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Автопогрузчики с вилочным захватом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28.22.15.120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28.22.16.110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Лифты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28.22.18.261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Склады - накопители механизированные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28.22.18.269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подъемные для механизации складов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28.22.18.390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Оборудование подъемно-транспортное и погрузочно-разгрузочное </w:t>
            </w: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прочее, не включенное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ручные электрические; инструменты ручные прочие с механизированным приводом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Теплообменники и машины для сжижения воздуха или прочих газов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Шкафы холодильные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Холодильные, морозильные камеры медицинские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Камеры холодильные сборные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и установки для фильтрования или очистки газов, не включенные в другие группировки. Эта группировка не включает машины и аппараты для разделения жидких и газовых неоднородных систем в радиохимическом производстве и изготовлении тепловыделяющих элементов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и установки для фильтрования или очистки воздуха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газоочистное и пылеулавливающее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Оборудование и </w:t>
            </w: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установки для фильтрования или очистки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28.29.50.000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посудомоечные промышленного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и оборудование для сельского и лесного хозяйства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для обработки металлов лазером и станки аналогичного типа; обрабатывающие центры и станки аналогичного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токарные, расточные и фрезерные металлорежущие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металлообрабатывающие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принадлежности станков для обработки металлов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28.49.1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для обработки камня, дерева и аналогичных твердых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28.49.2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Оправки для крепления инструмента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28.92.12.130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бурильные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Бульдозеры и бульдозеры с поворотным отвалом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Грейдеры и планировщики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трамбовочные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Катки дорожные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28.92.25.000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фронтальные одноковшовые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28.92.26.110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Экскаваторы самоходные одноковшовые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28.92.27.120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одноковшовые самоходные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28.92.27.190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самоходные для добычи полезных ископаемых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28.92.29.000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Автомобили-самосвалы, предназначенные для использования в условиях бездорожья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28.92.30.160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для укладки гравия на дороге или аналогичных поверхностях, для поливки и пропитки поверхностей дорог </w:t>
            </w: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битумными материалами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28.92.30.190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выемки грунта и строительства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28.92.40.120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дробления грунта, камня, руды и прочих минеральных веществ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28.92.61.110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бурильных и проходческих машин,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28.92.62.000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машин для сортировки, дробления или прочих способов обработки грунта, камня и аналогичных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Печи хлебопекарные неэлектрические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28.93.15.120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промышленного приготовления или подогрева пищи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28.93.17.110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28.93.17.120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производства хлебобулочных изделий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очистки, сортировки или калибровки семян, зерна или сухих бобовых культур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текстильного, швейного и кожевенного производства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28.96.10.122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Аддитивные установки экструзии материала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28.96.10.123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Аддитивные установки струйного нанесения связующего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28.99.31.120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сушильные промышленные,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для перевозки 10 или более человек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грузовые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Автокраны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снегоходные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Квадроциклы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для транспортирования строительных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коммунального хозяйства и содержания дорог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 пожарные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обслуживания нефтяных и газовых скважин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нефтепродуктов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пищевых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Средства транспортные для перевозки сжиженных </w:t>
            </w: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углеводородных газов на давление до 1,8 МПа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оснащенные подъемниками с рабочими платформами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оснащенные кранами-манипуляторами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- фургоны для перевозки пищевых 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Снегоочистители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специального назначения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Прицепы (полуприцепы) к легковым и грузовым автомобилям, мотоциклам, </w:t>
            </w: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 xml:space="preserve">мотороллерам и </w:t>
            </w:r>
            <w:proofErr w:type="spellStart"/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квадрициклам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Прицепы-цистерны и полуприцепы-цистерны для перевозки нефтепродуктов, воды и прочих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 и полуприцепы тракторные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 и полуприцепы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круизные, суда экскурсионные и аналогичные плавучие средства для перевозки пассажиров; паромы всех типов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Танкеры для перевозки нефти, нефтепродуктов химических продуктов, сжиженного газа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Суда рефрижераторные, </w:t>
            </w: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кроме танкеров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209.4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сухогрузные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рыболовные; суда-рыбозаводы и прочие суда для переработки или консервирования рыбных 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Буксиры и суда-толкачи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Земснаряды, плавучие маяки, плавучие краны, прочие суда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Платформы плавучие или погружные и инфраструктура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Конструкции плавучие прочие (включая плоты, понтоны, кессоны, дебаркадеры, буи и бакены)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прогулочные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Локомотивы </w:t>
            </w: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железнодорожные и тендеры локомотивов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Вагоны железнодорожные или трамвайные пассажирские самоходные (моторные), вагоны товарные (багажные) и платформы открытые, кроме транспортных средств, предназначенных для технического обслуживания или ремонта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предназначенные для технического обслуживания или ремонта железнодорожных или трамвайных путей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Вагоны железнодорожные или трамвайные </w:t>
            </w: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 xml:space="preserve">пассажирские </w:t>
            </w:r>
            <w:proofErr w:type="spellStart"/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немоторные</w:t>
            </w:r>
            <w:proofErr w:type="spellEnd"/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; вагоны багажные и прочие вагоны специального назначения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Вагоны железнодорожные или трамвайные грузовые и вагоны-платформы, несамоходные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железнодорожных локомотивов,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моторных трамвайных вагонов,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Комплектующие </w:t>
            </w: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(запасные части) вагонов метрополитена,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прочего подвижного состава,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металлическая для офисов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31.01.12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 для офисов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31.02.10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кухонная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Матрасы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металлическая,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Мебель деревянная для спальни, столовой и </w:t>
            </w: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гостиной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из пластмассовых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Фортепьяно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Пианино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Рояли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Скрипки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Альты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Виолончели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Контрабасы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Балалайки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Гитары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Домры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Инструменты струнные </w:t>
            </w: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щипковые национальные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Аккардионы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Баяны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Гармони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Трубы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Альты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Теноры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Баритоны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Басы (включая тубы, геликоны, </w:t>
            </w:r>
            <w:proofErr w:type="spellStart"/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сузофоны</w:t>
            </w:r>
            <w:proofErr w:type="spellEnd"/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Валторны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Тромбоны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Флейты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Кларнеты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Саксофоны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Гобои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235.16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Фаготы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музыкальные ударные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Лыжи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Снаряжение лыжное, кроме обуви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Коньки ледовые, включая коньки с ботинками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Ботинки лыжные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Инвентарь и оборудование для занятий физкультурой, гимнастикой и атлетикой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32.30.15.117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Инвентарь для игры в хоккей с шайбой и мячом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Инструменты и приспособления, применяемые в медицинских целях, прочие, не включенные в </w:t>
            </w: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Стерилизаторы воздушные; Стерилизаторы паровые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Инкубаторы для новорожденных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для ингаляционного наркоза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32.50.21.121</w:t>
            </w: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32.50.21.122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искусственной вентиляции легких;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32.99.11.140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Одежда защитная огнестойкая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0E1F76" w:rsidRPr="000E1F76" w:rsidTr="000E1F7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42.99.12.110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Площадки спортивные для спортивных игр на открытом воздухе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1F76" w:rsidRPr="000E1F76" w:rsidRDefault="000E1F76" w:rsidP="000E1F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E1F7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</w:tbl>
    <w:p w:rsidR="00164349" w:rsidRDefault="00164349">
      <w:bookmarkStart w:id="0" w:name="_GoBack"/>
      <w:bookmarkEnd w:id="0"/>
    </w:p>
    <w:sectPr w:rsidR="00164349" w:rsidSect="000E1F76">
      <w:pgSz w:w="16838" w:h="11906" w:orient="landscape" w:code="9"/>
      <w:pgMar w:top="425" w:right="1134" w:bottom="425" w:left="1134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77"/>
    <w:rsid w:val="000E1F76"/>
    <w:rsid w:val="000F6E40"/>
    <w:rsid w:val="00164349"/>
    <w:rsid w:val="00445977"/>
    <w:rsid w:val="00EB218D"/>
    <w:rsid w:val="00EC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E1F76"/>
  </w:style>
  <w:style w:type="paragraph" w:customStyle="1" w:styleId="title">
    <w:name w:val="title"/>
    <w:basedOn w:val="a"/>
    <w:rsid w:val="000E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title">
    <w:name w:val="undertitle"/>
    <w:basedOn w:val="a"/>
    <w:rsid w:val="000E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E1F76"/>
  </w:style>
  <w:style w:type="paragraph" w:customStyle="1" w:styleId="title">
    <w:name w:val="title"/>
    <w:basedOn w:val="a"/>
    <w:rsid w:val="000E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title">
    <w:name w:val="undertitle"/>
    <w:basedOn w:val="a"/>
    <w:rsid w:val="000E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6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4199</Words>
  <Characters>23937</Characters>
  <Application>Microsoft Office Word</Application>
  <DocSecurity>0</DocSecurity>
  <Lines>199</Lines>
  <Paragraphs>56</Paragraphs>
  <ScaleCrop>false</ScaleCrop>
  <Company/>
  <LinksUpToDate>false</LinksUpToDate>
  <CharactersWithSpaces>28080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2024-03-01T08:34:00Z</dcterms:created>
  <dcterms:modified xsi:type="dcterms:W3CDTF">2024-03-01T08:35:00Z</dcterms:modified>
</cp:coreProperties>
</file>